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47" w:rsidRDefault="00641D47" w:rsidP="00641D47">
      <w:pPr>
        <w:rPr>
          <w:rStyle w:val="a5"/>
          <w:rFonts w:ascii="仿宋_GB2312" w:eastAsia="仿宋_GB2312" w:hAnsi="仿宋_GB2312" w:cs="仿宋_GB2312" w:hint="eastAsia"/>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附件1：（报价单可灵活设计，模板仅供参考）</w:t>
      </w:r>
    </w:p>
    <w:p w:rsidR="00641D47" w:rsidRDefault="00641D47" w:rsidP="00641D47">
      <w:pPr>
        <w:widowControl/>
        <w:shd w:val="clear" w:color="auto" w:fill="FFFFFF"/>
        <w:spacing w:line="500" w:lineRule="exact"/>
        <w:rPr>
          <w:rStyle w:val="a5"/>
          <w:rFonts w:ascii="仿宋_GB2312" w:eastAsia="仿宋_GB2312" w:hAnsi="仿宋_GB2312" w:cs="仿宋_GB2312" w:hint="eastAsia"/>
          <w:color w:val="000000"/>
          <w:kern w:val="0"/>
          <w:sz w:val="32"/>
          <w:szCs w:val="32"/>
          <w:shd w:val="clear" w:color="auto" w:fill="FFFFFF"/>
          <w:lang/>
        </w:rPr>
      </w:pPr>
    </w:p>
    <w:p w:rsidR="00641D47" w:rsidRPr="0025031E" w:rsidRDefault="00641D47" w:rsidP="00641D47">
      <w:pPr>
        <w:widowControl/>
        <w:shd w:val="clear" w:color="auto" w:fill="FFFFFF"/>
        <w:spacing w:line="500" w:lineRule="exact"/>
        <w:jc w:val="center"/>
        <w:rPr>
          <w:rFonts w:ascii="宋体" w:hAnsi="宋体" w:cs="仿宋_GB2312" w:hint="eastAsia"/>
          <w:color w:val="000000"/>
          <w:sz w:val="44"/>
          <w:szCs w:val="44"/>
        </w:rPr>
      </w:pPr>
      <w:r w:rsidRPr="0025031E">
        <w:rPr>
          <w:rStyle w:val="a5"/>
          <w:rFonts w:ascii="宋体" w:hAnsi="宋体" w:cs="方正小标宋_GBK" w:hint="eastAsia"/>
          <w:color w:val="000000"/>
          <w:kern w:val="0"/>
          <w:sz w:val="44"/>
          <w:szCs w:val="44"/>
          <w:shd w:val="clear" w:color="auto" w:fill="FFFFFF"/>
          <w:lang/>
        </w:rPr>
        <w:t>深</w:t>
      </w:r>
      <w:proofErr w:type="gramStart"/>
      <w:r w:rsidRPr="0025031E">
        <w:rPr>
          <w:rStyle w:val="a5"/>
          <w:rFonts w:ascii="宋体" w:hAnsi="宋体" w:cs="方正小标宋_GBK" w:hint="eastAsia"/>
          <w:color w:val="000000"/>
          <w:kern w:val="0"/>
          <w:sz w:val="44"/>
          <w:szCs w:val="44"/>
          <w:shd w:val="clear" w:color="auto" w:fill="FFFFFF"/>
          <w:lang/>
        </w:rPr>
        <w:t>汕</w:t>
      </w:r>
      <w:proofErr w:type="gramEnd"/>
      <w:r w:rsidRPr="0025031E">
        <w:rPr>
          <w:rStyle w:val="a5"/>
          <w:rFonts w:ascii="宋体" w:hAnsi="宋体" w:cs="方正小标宋_GBK" w:hint="eastAsia"/>
          <w:color w:val="000000"/>
          <w:kern w:val="0"/>
          <w:sz w:val="44"/>
          <w:szCs w:val="44"/>
          <w:shd w:val="clear" w:color="auto" w:fill="FFFFFF"/>
          <w:lang/>
        </w:rPr>
        <w:t>特别合作区XXXX项目报价单</w:t>
      </w:r>
    </w:p>
    <w:p w:rsidR="00641D47" w:rsidRDefault="00641D47" w:rsidP="00641D47">
      <w:pPr>
        <w:widowControl/>
        <w:shd w:val="clear" w:color="auto" w:fill="FFFFFF"/>
        <w:spacing w:line="500" w:lineRule="exact"/>
        <w:ind w:firstLineChars="200" w:firstLine="643"/>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color w:val="000000"/>
          <w:kern w:val="0"/>
          <w:sz w:val="32"/>
          <w:szCs w:val="32"/>
          <w:shd w:val="clear" w:color="auto" w:fill="FFFFFF"/>
          <w:lang/>
        </w:rPr>
        <w:t> </w:t>
      </w:r>
    </w:p>
    <w:p w:rsidR="00641D47" w:rsidRDefault="00641D47" w:rsidP="00641D47">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一、报价内容</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项目名称：XXX</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报价单位：XXX</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报价：</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联系人：</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电话：</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邮编：</w:t>
      </w:r>
    </w:p>
    <w:p w:rsidR="00641D47" w:rsidRDefault="00641D47" w:rsidP="00641D47">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地址：</w:t>
      </w:r>
    </w:p>
    <w:p w:rsidR="00641D47" w:rsidRDefault="00641D47" w:rsidP="00641D47">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二、报价单</w:t>
      </w:r>
    </w:p>
    <w:tbl>
      <w:tblPr>
        <w:tblW w:w="0" w:type="auto"/>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1068"/>
        <w:gridCol w:w="1517"/>
        <w:gridCol w:w="3628"/>
        <w:gridCol w:w="2090"/>
      </w:tblGrid>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序号</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服务项目</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服务内容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500" w:lineRule="exact"/>
              <w:jc w:val="center"/>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kern w:val="0"/>
                <w:sz w:val="32"/>
                <w:szCs w:val="32"/>
                <w:lang/>
              </w:rPr>
              <w:t>费用（元）</w:t>
            </w:r>
          </w:p>
        </w:tc>
      </w:tr>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2</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3</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4</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641D47" w:rsidTr="003C3F79">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5</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36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w:t>
            </w:r>
          </w:p>
        </w:tc>
      </w:tr>
      <w:tr w:rsidR="00641D47" w:rsidTr="003C3F79">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400" w:lineRule="exact"/>
              <w:ind w:firstLineChars="200" w:firstLine="420"/>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合计</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4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含税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41D47" w:rsidRDefault="00641D47" w:rsidP="003C3F79">
            <w:pPr>
              <w:widowControl/>
              <w:spacing w:line="4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rPr>
              <w:t>X（大写：X X X）</w:t>
            </w:r>
          </w:p>
        </w:tc>
      </w:tr>
    </w:tbl>
    <w:p w:rsidR="00641D47" w:rsidRDefault="00641D47" w:rsidP="00641D47">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三、项目服务时间和服务承诺</w:t>
      </w:r>
    </w:p>
    <w:p w:rsidR="00641D47" w:rsidRDefault="00641D47" w:rsidP="00641D47">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服务时间：</w:t>
      </w:r>
    </w:p>
    <w:p w:rsidR="00641D47" w:rsidRDefault="00641D47" w:rsidP="00641D47">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服务承诺： </w:t>
      </w:r>
    </w:p>
    <w:p w:rsidR="00641D47" w:rsidRDefault="00641D47" w:rsidP="00641D47">
      <w:pPr>
        <w:pStyle w:val="a6"/>
        <w:widowControl/>
        <w:shd w:val="clear" w:color="auto" w:fill="FFFFFF"/>
        <w:spacing w:before="0" w:beforeAutospacing="0" w:after="0" w:afterAutospacing="0" w:line="560" w:lineRule="exact"/>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附件：1.</w:t>
      </w:r>
      <w:r>
        <w:rPr>
          <w:rFonts w:ascii="仿宋_GB2312" w:eastAsia="仿宋_GB2312" w:hAnsi="仿宋_GB2312" w:cs="仿宋_GB2312"/>
          <w:color w:val="000000"/>
          <w:sz w:val="32"/>
          <w:szCs w:val="32"/>
          <w:shd w:val="clear" w:color="auto" w:fill="FFFFFF"/>
        </w:rPr>
        <w:t>承诺函</w:t>
      </w:r>
    </w:p>
    <w:p w:rsidR="00641D47" w:rsidRDefault="00641D47" w:rsidP="00641D47">
      <w:pPr>
        <w:widowControl/>
        <w:shd w:val="clear" w:color="auto" w:fill="FFFFFF"/>
        <w:spacing w:line="500" w:lineRule="exact"/>
        <w:ind w:firstLine="640"/>
        <w:jc w:val="left"/>
        <w:rPr>
          <w:rFonts w:ascii="仿宋_GB2312" w:eastAsia="仿宋_GB2312" w:hAnsi="仿宋_GB2312" w:cs="仿宋_GB2312" w:hint="eastAsia"/>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 xml:space="preserve">  2.投标人简介、营业执照及资质证明</w:t>
      </w:r>
    </w:p>
    <w:p w:rsidR="00641D47" w:rsidRDefault="00641D47" w:rsidP="00641D47">
      <w:pPr>
        <w:widowControl/>
        <w:shd w:val="clear" w:color="auto" w:fill="FFFFFF"/>
        <w:spacing w:line="500" w:lineRule="exact"/>
        <w:ind w:firstLineChars="200" w:firstLine="640"/>
        <w:jc w:val="right"/>
        <w:rPr>
          <w:rFonts w:ascii="仿宋_GB2312" w:eastAsia="仿宋_GB2312" w:hAnsi="仿宋_GB2312" w:cs="仿宋_GB2312"/>
          <w:color w:val="000000"/>
          <w:kern w:val="0"/>
          <w:sz w:val="32"/>
          <w:szCs w:val="32"/>
          <w:shd w:val="clear" w:color="auto" w:fill="FFFFFF"/>
          <w:lang/>
        </w:rPr>
        <w:sectPr w:rsidR="00641D47">
          <w:headerReference w:type="default" r:id="rId6"/>
          <w:pgSz w:w="11906" w:h="16838"/>
          <w:pgMar w:top="1440" w:right="1800" w:bottom="1440" w:left="1800" w:header="851" w:footer="992" w:gutter="0"/>
          <w:cols w:space="720"/>
          <w:docGrid w:type="lines" w:linePitch="312"/>
        </w:sectPr>
      </w:pPr>
      <w:r>
        <w:rPr>
          <w:rFonts w:ascii="仿宋_GB2312" w:eastAsia="仿宋_GB2312" w:hAnsi="仿宋_GB2312" w:cs="仿宋_GB2312" w:hint="eastAsia"/>
          <w:color w:val="000000"/>
          <w:kern w:val="0"/>
          <w:sz w:val="32"/>
          <w:szCs w:val="32"/>
          <w:shd w:val="clear" w:color="auto" w:fill="FFFFFF"/>
          <w:lang/>
        </w:rPr>
        <w:t>                                                       XXX公司（加盖公章）                               201</w:t>
      </w:r>
      <w:r>
        <w:rPr>
          <w:rFonts w:ascii="仿宋_GB2312" w:eastAsia="仿宋_GB2312" w:hAnsi="仿宋_GB2312" w:cs="仿宋_GB2312"/>
          <w:color w:val="000000"/>
          <w:kern w:val="0"/>
          <w:sz w:val="32"/>
          <w:szCs w:val="32"/>
          <w:shd w:val="clear" w:color="auto" w:fill="FFFFFF"/>
          <w:lang/>
        </w:rPr>
        <w:t>9</w:t>
      </w:r>
      <w:r>
        <w:rPr>
          <w:rFonts w:ascii="仿宋_GB2312" w:eastAsia="仿宋_GB2312" w:hAnsi="仿宋_GB2312" w:cs="仿宋_GB2312" w:hint="eastAsia"/>
          <w:color w:val="000000"/>
          <w:kern w:val="0"/>
          <w:sz w:val="32"/>
          <w:szCs w:val="32"/>
          <w:shd w:val="clear" w:color="auto" w:fill="FFFFFF"/>
          <w:lang/>
        </w:rPr>
        <w:t>年XX月XX日</w:t>
      </w:r>
    </w:p>
    <w:p w:rsidR="00641D47" w:rsidRDefault="00641D47" w:rsidP="00641D47">
      <w:pPr>
        <w:pStyle w:val="3"/>
        <w:rPr>
          <w:rStyle w:val="a5"/>
          <w:rFonts w:ascii="仿宋_GB2312" w:eastAsia="仿宋_GB2312" w:hAnsi="仿宋_GB2312" w:cs="仿宋_GB2312"/>
          <w:color w:val="000000"/>
          <w:sz w:val="32"/>
          <w:szCs w:val="32"/>
          <w:shd w:val="clear" w:color="auto" w:fill="FFFFFF"/>
          <w:lang/>
        </w:rPr>
      </w:pPr>
      <w:r>
        <w:rPr>
          <w:rStyle w:val="a5"/>
          <w:rFonts w:ascii="仿宋_GB2312" w:eastAsia="仿宋_GB2312" w:hAnsi="仿宋_GB2312" w:cs="仿宋_GB2312"/>
          <w:color w:val="000000"/>
          <w:sz w:val="32"/>
          <w:szCs w:val="32"/>
          <w:shd w:val="clear" w:color="auto" w:fill="FFFFFF"/>
          <w:lang/>
        </w:rPr>
        <w:lastRenderedPageBreak/>
        <w:t>附件2：承诺函</w:t>
      </w:r>
    </w:p>
    <w:p w:rsidR="00641D47" w:rsidRDefault="00641D47" w:rsidP="00641D47">
      <w:pPr>
        <w:widowControl/>
        <w:jc w:val="left"/>
        <w:rPr>
          <w:rFonts w:ascii="仿宋" w:eastAsia="仿宋" w:hAnsi="仿宋" w:cs="宋体"/>
          <w:kern w:val="0"/>
          <w:sz w:val="32"/>
          <w:szCs w:val="32"/>
        </w:rPr>
      </w:pPr>
      <w:r>
        <w:rPr>
          <w:rFonts w:ascii="仿宋" w:eastAsia="仿宋" w:hAnsi="仿宋" w:cs="宋体" w:hint="eastAsia"/>
          <w:kern w:val="0"/>
          <w:sz w:val="32"/>
          <w:szCs w:val="32"/>
        </w:rPr>
        <w:t>致：</w:t>
      </w:r>
      <w:r>
        <w:rPr>
          <w:rFonts w:ascii="仿宋" w:eastAsia="仿宋" w:hAnsi="仿宋" w:hint="eastAsia"/>
          <w:b/>
          <w:sz w:val="32"/>
          <w:szCs w:val="32"/>
          <w:u w:val="single"/>
        </w:rPr>
        <w:t>深</w:t>
      </w:r>
      <w:proofErr w:type="gramStart"/>
      <w:r>
        <w:rPr>
          <w:rFonts w:ascii="仿宋" w:eastAsia="仿宋" w:hAnsi="仿宋" w:hint="eastAsia"/>
          <w:b/>
          <w:sz w:val="32"/>
          <w:szCs w:val="32"/>
          <w:u w:val="single"/>
        </w:rPr>
        <w:t>汕</w:t>
      </w:r>
      <w:proofErr w:type="gramEnd"/>
      <w:r>
        <w:rPr>
          <w:rFonts w:ascii="仿宋" w:eastAsia="仿宋" w:hAnsi="仿宋" w:hint="eastAsia"/>
          <w:b/>
          <w:sz w:val="32"/>
          <w:szCs w:val="32"/>
          <w:u w:val="single"/>
        </w:rPr>
        <w:t>特别合作区住房建设和水务局</w:t>
      </w:r>
    </w:p>
    <w:p w:rsidR="00641D47" w:rsidRDefault="00641D47" w:rsidP="00641D47">
      <w:pPr>
        <w:adjustRightInd w:val="0"/>
        <w:spacing w:line="400" w:lineRule="exact"/>
        <w:ind w:leftChars="-135" w:left="-283" w:firstLineChars="350" w:firstLine="1120"/>
        <w:rPr>
          <w:rFonts w:ascii="仿宋" w:eastAsia="仿宋" w:hAnsi="仿宋"/>
          <w:sz w:val="32"/>
          <w:szCs w:val="32"/>
        </w:rPr>
      </w:pPr>
      <w:r>
        <w:rPr>
          <w:rFonts w:ascii="仿宋" w:eastAsia="仿宋" w:hAnsi="仿宋" w:hint="eastAsia"/>
          <w:sz w:val="32"/>
          <w:szCs w:val="32"/>
        </w:rPr>
        <w:t>我方承诺：</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1.我方本项目所提供的货物或服务未侵犯知识产权。</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2.我方参与本项目投标前三年内，在经营活动中没有重大违法记录。</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3.我方参与本项目政府采购活动时不存在被有关部门禁止参与政府采购活动且在有效期内的情况。</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4.我方具备《中华人民共和国政府采购法》第二十二条第一款的条件。</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5.我方未被列入失信被执行人、重大税收违法案件当事人名单、政府采购严重违法失信行为记录名单。</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6.我方参与该项目报价，严格遵循公平竞争的原则，</w:t>
      </w:r>
      <w:proofErr w:type="gramStart"/>
      <w:r>
        <w:rPr>
          <w:rFonts w:ascii="仿宋" w:eastAsia="仿宋" w:hAnsi="仿宋" w:hint="eastAsia"/>
          <w:sz w:val="32"/>
          <w:szCs w:val="32"/>
        </w:rPr>
        <w:t>不</w:t>
      </w:r>
      <w:proofErr w:type="gramEnd"/>
      <w:r>
        <w:rPr>
          <w:rFonts w:ascii="仿宋" w:eastAsia="仿宋" w:hAnsi="仿宋" w:hint="eastAsia"/>
          <w:sz w:val="32"/>
          <w:szCs w:val="32"/>
        </w:rPr>
        <w:t>恶意串通，不妨碍其他投标人的竞争行为，不损害采购人或者其他投标人的合法权益。我公司已清楚，如违反上述要求，将作投标无效处理。</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7.我方如果中标，做到守信，不偷工减料，依照本项目招标文件需求内容、签署的采购合同及本公司在投标中所作的一切承诺履约。</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8.我方承诺本项目的报价不低于我公司的成本价，且不高于市场价格，否则，我公司清楚将面临投标无效的风险；我公司承诺</w:t>
      </w:r>
      <w:proofErr w:type="gramStart"/>
      <w:r>
        <w:rPr>
          <w:rFonts w:ascii="仿宋" w:eastAsia="仿宋" w:hAnsi="仿宋" w:hint="eastAsia"/>
          <w:sz w:val="32"/>
          <w:szCs w:val="32"/>
        </w:rPr>
        <w:t>不</w:t>
      </w:r>
      <w:proofErr w:type="gramEnd"/>
      <w:r>
        <w:rPr>
          <w:rFonts w:ascii="仿宋" w:eastAsia="仿宋" w:hAnsi="仿宋" w:hint="eastAsia"/>
          <w:sz w:val="32"/>
          <w:szCs w:val="32"/>
        </w:rPr>
        <w:t>恶意低价谋取中标；我公司对本项目的报价负责，否则，我公司愿意接受主管部门的处理处罚。</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9.我方已认真核实了报价文件的全部内容，所有资料均为真实资料。我方对报价文件中全部资料的真实性负责，如被证实我公司的报价文件中存在虚假资料的，则视为我公司隐瞒真实情况、提供虚假资料，我公司愿意接受主管部门</w:t>
      </w:r>
      <w:proofErr w:type="gramStart"/>
      <w:r>
        <w:rPr>
          <w:rFonts w:ascii="仿宋" w:eastAsia="仿宋" w:hAnsi="仿宋" w:hint="eastAsia"/>
          <w:sz w:val="32"/>
          <w:szCs w:val="32"/>
        </w:rPr>
        <w:t>作出</w:t>
      </w:r>
      <w:proofErr w:type="gramEnd"/>
      <w:r>
        <w:rPr>
          <w:rFonts w:ascii="仿宋" w:eastAsia="仿宋" w:hAnsi="仿宋" w:hint="eastAsia"/>
          <w:sz w:val="32"/>
          <w:szCs w:val="32"/>
        </w:rPr>
        <w:t>的行政处罚。</w:t>
      </w:r>
    </w:p>
    <w:p w:rsidR="00641D47" w:rsidRDefault="00641D47" w:rsidP="00641D47">
      <w:pPr>
        <w:adjustRightInd w:val="0"/>
        <w:spacing w:line="400" w:lineRule="exact"/>
        <w:ind w:firstLineChars="200" w:firstLine="640"/>
        <w:rPr>
          <w:rFonts w:ascii="仿宋" w:eastAsia="仿宋" w:hAnsi="仿宋"/>
          <w:sz w:val="32"/>
          <w:szCs w:val="32"/>
        </w:rPr>
      </w:pPr>
      <w:r>
        <w:rPr>
          <w:rFonts w:ascii="仿宋" w:eastAsia="仿宋" w:hAnsi="仿宋" w:hint="eastAsia"/>
          <w:sz w:val="32"/>
          <w:szCs w:val="32"/>
        </w:rPr>
        <w:t>以上承诺，如有违反，愿依照国家相关法律处理，并承担由此给采购人带来的损失。</w:t>
      </w:r>
    </w:p>
    <w:p w:rsidR="00641D47" w:rsidRDefault="00641D47" w:rsidP="00641D47">
      <w:pPr>
        <w:spacing w:line="480" w:lineRule="auto"/>
        <w:ind w:firstLineChars="150" w:firstLine="480"/>
        <w:jc w:val="left"/>
        <w:rPr>
          <w:rFonts w:ascii="仿宋" w:eastAsia="仿宋" w:hAnsi="仿宋" w:cs="宋体"/>
          <w:sz w:val="32"/>
          <w:szCs w:val="32"/>
        </w:rPr>
      </w:pPr>
    </w:p>
    <w:p w:rsidR="00641D47" w:rsidRDefault="00641D47" w:rsidP="00641D47">
      <w:pPr>
        <w:spacing w:line="480" w:lineRule="auto"/>
        <w:ind w:firstLineChars="150" w:firstLine="480"/>
        <w:jc w:val="left"/>
        <w:rPr>
          <w:rFonts w:ascii="仿宋" w:eastAsia="仿宋" w:hAnsi="仿宋" w:cs="宋体"/>
          <w:sz w:val="32"/>
          <w:szCs w:val="32"/>
        </w:rPr>
      </w:pPr>
      <w:r>
        <w:rPr>
          <w:rFonts w:ascii="仿宋" w:eastAsia="仿宋" w:hAnsi="仿宋" w:cs="宋体" w:hint="eastAsia"/>
          <w:sz w:val="32"/>
          <w:szCs w:val="32"/>
        </w:rPr>
        <w:lastRenderedPageBreak/>
        <w:t>投标人名称（公章）：</w:t>
      </w:r>
      <w:r>
        <w:rPr>
          <w:rFonts w:ascii="仿宋" w:eastAsia="仿宋" w:hAnsi="仿宋" w:cs="宋体" w:hint="eastAsia"/>
          <w:sz w:val="32"/>
          <w:szCs w:val="32"/>
          <w:u w:val="single"/>
        </w:rPr>
        <w:t xml:space="preserve">                            </w:t>
      </w:r>
      <w:r>
        <w:rPr>
          <w:rFonts w:ascii="仿宋" w:eastAsia="仿宋" w:hAnsi="仿宋" w:cs="宋体" w:hint="eastAsia"/>
          <w:sz w:val="32"/>
          <w:szCs w:val="32"/>
        </w:rPr>
        <w:t xml:space="preserve">  </w:t>
      </w:r>
    </w:p>
    <w:p w:rsidR="00641D47" w:rsidRDefault="00641D47" w:rsidP="00641D47">
      <w:pPr>
        <w:pStyle w:val="15"/>
        <w:spacing w:line="480" w:lineRule="auto"/>
        <w:ind w:firstLineChars="150" w:firstLine="480"/>
        <w:jc w:val="left"/>
        <w:rPr>
          <w:rFonts w:ascii="仿宋" w:eastAsia="仿宋" w:hAnsi="仿宋"/>
          <w:sz w:val="32"/>
          <w:szCs w:val="32"/>
        </w:rPr>
      </w:pPr>
      <w:r>
        <w:rPr>
          <w:rFonts w:ascii="仿宋" w:eastAsia="仿宋" w:hAnsi="仿宋" w:hint="eastAsia"/>
          <w:sz w:val="32"/>
          <w:szCs w:val="32"/>
        </w:rPr>
        <w:t>投标人代表（签字）：</w:t>
      </w:r>
      <w:r>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641D47" w:rsidRDefault="00641D47" w:rsidP="00641D47">
      <w:pPr>
        <w:spacing w:line="360" w:lineRule="auto"/>
        <w:ind w:firstLineChars="150" w:firstLine="480"/>
        <w:rPr>
          <w:rFonts w:ascii="仿宋" w:eastAsia="仿宋" w:hAnsi="仿宋"/>
          <w:sz w:val="32"/>
          <w:szCs w:val="32"/>
          <w:u w:val="single"/>
        </w:rPr>
      </w:pPr>
      <w:r>
        <w:rPr>
          <w:rFonts w:ascii="仿宋" w:eastAsia="仿宋" w:hAnsi="仿宋" w:cs="宋体" w:hint="eastAsia"/>
          <w:sz w:val="32"/>
          <w:szCs w:val="32"/>
        </w:rPr>
        <w:t>日        期：</w:t>
      </w:r>
      <w:r>
        <w:rPr>
          <w:rFonts w:ascii="仿宋" w:eastAsia="仿宋" w:hAnsi="仿宋" w:cs="宋体" w:hint="eastAsia"/>
          <w:kern w:val="0"/>
          <w:sz w:val="32"/>
          <w:szCs w:val="32"/>
          <w:u w:val="single"/>
        </w:rPr>
        <w:t xml:space="preserve">                                 </w:t>
      </w:r>
    </w:p>
    <w:p w:rsidR="00641D47" w:rsidRDefault="00641D47" w:rsidP="00641D47">
      <w:pPr>
        <w:widowControl/>
        <w:shd w:val="clear" w:color="auto" w:fill="FFFFFF"/>
        <w:spacing w:line="500" w:lineRule="exact"/>
        <w:ind w:firstLineChars="200" w:firstLine="643"/>
        <w:rPr>
          <w:rStyle w:val="a5"/>
          <w:rFonts w:ascii="仿宋" w:eastAsia="仿宋" w:hAnsi="仿宋" w:cs="仿宋_GB2312"/>
          <w:kern w:val="0"/>
          <w:sz w:val="32"/>
          <w:szCs w:val="32"/>
          <w:shd w:val="clear" w:color="auto" w:fill="FFFFFF"/>
        </w:rPr>
      </w:pPr>
    </w:p>
    <w:p w:rsidR="00641D47" w:rsidRDefault="00641D47" w:rsidP="00641D47">
      <w:pPr>
        <w:widowControl/>
        <w:shd w:val="clear" w:color="auto" w:fill="FFFFFF"/>
        <w:spacing w:line="500" w:lineRule="exact"/>
        <w:ind w:firstLineChars="200" w:firstLine="643"/>
        <w:rPr>
          <w:rStyle w:val="a5"/>
          <w:rFonts w:ascii="仿宋_GB2312" w:eastAsia="仿宋_GB2312" w:hAnsi="仿宋_GB2312" w:cs="仿宋_GB2312"/>
          <w:kern w:val="0"/>
          <w:sz w:val="32"/>
          <w:szCs w:val="32"/>
          <w:shd w:val="clear" w:color="auto" w:fill="FFFFFF"/>
        </w:rPr>
      </w:pPr>
    </w:p>
    <w:p w:rsidR="00641D47" w:rsidRDefault="00641D47" w:rsidP="00641D47">
      <w:pPr>
        <w:widowControl/>
        <w:shd w:val="clear" w:color="auto" w:fill="FFFFFF"/>
        <w:spacing w:line="500" w:lineRule="exact"/>
        <w:ind w:firstLineChars="200" w:firstLine="643"/>
        <w:rPr>
          <w:rStyle w:val="a5"/>
          <w:rFonts w:ascii="仿宋_GB2312" w:eastAsia="仿宋_GB2312" w:hAnsi="仿宋_GB2312" w:cs="仿宋_GB2312"/>
          <w:kern w:val="0"/>
          <w:sz w:val="32"/>
          <w:szCs w:val="32"/>
          <w:shd w:val="clear" w:color="auto" w:fill="FFFFFF"/>
        </w:rPr>
      </w:pPr>
    </w:p>
    <w:p w:rsidR="00641D47" w:rsidRDefault="00641D47" w:rsidP="00641D47">
      <w:pPr>
        <w:widowControl/>
        <w:shd w:val="clear" w:color="auto" w:fill="FFFFFF"/>
        <w:spacing w:line="500" w:lineRule="exact"/>
        <w:ind w:firstLineChars="200" w:firstLine="643"/>
        <w:rPr>
          <w:rStyle w:val="a5"/>
          <w:rFonts w:ascii="仿宋_GB2312" w:eastAsia="仿宋_GB2312" w:hAnsi="仿宋_GB2312" w:cs="仿宋_GB2312"/>
          <w:kern w:val="0"/>
          <w:sz w:val="32"/>
          <w:szCs w:val="32"/>
          <w:shd w:val="clear" w:color="auto" w:fill="FFFFFF"/>
        </w:rPr>
      </w:pPr>
    </w:p>
    <w:p w:rsidR="00641D47" w:rsidRDefault="00641D47" w:rsidP="00641D47">
      <w:pPr>
        <w:widowControl/>
        <w:shd w:val="clear" w:color="auto" w:fill="FFFFFF"/>
        <w:spacing w:line="500" w:lineRule="exact"/>
        <w:ind w:firstLineChars="200" w:firstLine="643"/>
        <w:rPr>
          <w:rStyle w:val="a5"/>
          <w:rFonts w:ascii="仿宋_GB2312" w:eastAsia="仿宋_GB2312" w:hAnsi="仿宋_GB2312" w:cs="仿宋_GB2312"/>
          <w:color w:val="000000"/>
          <w:kern w:val="0"/>
          <w:sz w:val="32"/>
          <w:szCs w:val="32"/>
          <w:shd w:val="clear" w:color="auto" w:fill="FFFFFF"/>
          <w:lang/>
        </w:rPr>
        <w:sectPr w:rsidR="00641D47">
          <w:pgSz w:w="11906" w:h="16838"/>
          <w:pgMar w:top="1440" w:right="1800" w:bottom="1440" w:left="1800" w:header="851" w:footer="992" w:gutter="0"/>
          <w:cols w:space="720"/>
          <w:docGrid w:type="lines" w:linePitch="312"/>
        </w:sectPr>
      </w:pPr>
    </w:p>
    <w:p w:rsidR="00641D47" w:rsidRDefault="00641D47" w:rsidP="00641D47">
      <w:pPr>
        <w:widowControl/>
        <w:shd w:val="clear" w:color="auto" w:fill="FFFFFF"/>
        <w:spacing w:line="500" w:lineRule="exact"/>
        <w:ind w:firstLineChars="200" w:firstLine="643"/>
        <w:rPr>
          <w:rStyle w:val="a5"/>
          <w:rFonts w:ascii="仿宋_GB2312" w:eastAsia="仿宋_GB2312" w:hAnsi="仿宋_GB2312" w:cs="仿宋_GB2312" w:hint="eastAsia"/>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lastRenderedPageBreak/>
        <w:t>附件3  投标人简介、营业执照及资质证明</w:t>
      </w:r>
    </w:p>
    <w:p w:rsidR="00641D47" w:rsidRPr="00206F8C" w:rsidRDefault="00641D47" w:rsidP="00641D47">
      <w:pPr>
        <w:widowControl/>
        <w:shd w:val="clear" w:color="auto" w:fill="FFFFFF"/>
        <w:spacing w:line="500" w:lineRule="exact"/>
        <w:ind w:firstLineChars="200" w:firstLine="643"/>
        <w:rPr>
          <w:rStyle w:val="a5"/>
          <w:rFonts w:ascii="仿宋_GB2312" w:eastAsia="仿宋_GB2312" w:hAnsi="仿宋_GB2312" w:cs="仿宋_GB2312"/>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请提供资料</w:t>
      </w:r>
    </w:p>
    <w:p w:rsidR="00641D47" w:rsidRDefault="00641D47" w:rsidP="00641D47">
      <w:pPr>
        <w:pStyle w:val="a6"/>
        <w:widowControl/>
        <w:shd w:val="clear" w:color="auto" w:fill="FFFFFF"/>
        <w:spacing w:before="0" w:beforeAutospacing="0" w:after="0" w:afterAutospacing="0" w:line="500" w:lineRule="exact"/>
        <w:ind w:firstLineChars="2000" w:firstLine="5600"/>
        <w:jc w:val="both"/>
        <w:rPr>
          <w:rFonts w:ascii="楷体_GB2312" w:eastAsia="楷体_GB2312" w:hAnsi="黑体" w:cs="仿宋_GB2312"/>
          <w:color w:val="000000"/>
          <w:sz w:val="28"/>
          <w:szCs w:val="28"/>
          <w:shd w:val="clear" w:color="auto" w:fill="FFFFFF"/>
        </w:rPr>
      </w:pPr>
    </w:p>
    <w:p w:rsidR="00641D47" w:rsidRDefault="00641D47" w:rsidP="00641D47"/>
    <w:p w:rsidR="00641D47" w:rsidRDefault="00641D47" w:rsidP="00641D47">
      <w:pPr>
        <w:widowControl/>
        <w:shd w:val="clear" w:color="auto" w:fill="FFFFFF"/>
        <w:spacing w:line="500" w:lineRule="exact"/>
        <w:ind w:firstLineChars="200" w:firstLine="420"/>
        <w:jc w:val="left"/>
        <w:rPr>
          <w:color w:val="000000"/>
        </w:rPr>
      </w:pPr>
    </w:p>
    <w:p w:rsidR="00F76BFB" w:rsidRDefault="00F76BFB"/>
    <w:sectPr w:rsidR="00F76BF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23A" w:rsidRDefault="00DC023A" w:rsidP="00641D47">
      <w:r>
        <w:separator/>
      </w:r>
    </w:p>
  </w:endnote>
  <w:endnote w:type="continuationSeparator" w:id="0">
    <w:p w:rsidR="00DC023A" w:rsidRDefault="00DC023A" w:rsidP="00641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23A" w:rsidRDefault="00DC023A" w:rsidP="00641D47">
      <w:r>
        <w:separator/>
      </w:r>
    </w:p>
  </w:footnote>
  <w:footnote w:type="continuationSeparator" w:id="0">
    <w:p w:rsidR="00DC023A" w:rsidRDefault="00DC023A" w:rsidP="00641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47" w:rsidRDefault="00641D4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D47"/>
    <w:rsid w:val="00641D47"/>
    <w:rsid w:val="00DC023A"/>
    <w:rsid w:val="00F76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47"/>
    <w:pPr>
      <w:widowControl w:val="0"/>
      <w:jc w:val="both"/>
    </w:pPr>
    <w:rPr>
      <w:rFonts w:ascii="Calibri" w:eastAsia="宋体" w:hAnsi="Calibri" w:cs="Times New Roman"/>
      <w:szCs w:val="24"/>
    </w:rPr>
  </w:style>
  <w:style w:type="paragraph" w:styleId="3">
    <w:name w:val="heading 3"/>
    <w:basedOn w:val="a"/>
    <w:next w:val="a"/>
    <w:link w:val="3Char"/>
    <w:qFormat/>
    <w:rsid w:val="00641D4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41D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41D47"/>
    <w:rPr>
      <w:sz w:val="18"/>
      <w:szCs w:val="18"/>
    </w:rPr>
  </w:style>
  <w:style w:type="paragraph" w:styleId="a4">
    <w:name w:val="footer"/>
    <w:basedOn w:val="a"/>
    <w:link w:val="Char0"/>
    <w:uiPriority w:val="99"/>
    <w:semiHidden/>
    <w:unhideWhenUsed/>
    <w:rsid w:val="00641D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1D47"/>
    <w:rPr>
      <w:sz w:val="18"/>
      <w:szCs w:val="18"/>
    </w:rPr>
  </w:style>
  <w:style w:type="character" w:customStyle="1" w:styleId="3Char">
    <w:name w:val="标题 3 Char"/>
    <w:basedOn w:val="a0"/>
    <w:link w:val="3"/>
    <w:rsid w:val="00641D47"/>
    <w:rPr>
      <w:rFonts w:ascii="宋体" w:eastAsia="宋体" w:hAnsi="宋体" w:cs="Times New Roman"/>
      <w:b/>
      <w:kern w:val="0"/>
      <w:sz w:val="27"/>
      <w:szCs w:val="27"/>
    </w:rPr>
  </w:style>
  <w:style w:type="character" w:styleId="a5">
    <w:name w:val="Strong"/>
    <w:qFormat/>
    <w:rsid w:val="00641D47"/>
    <w:rPr>
      <w:b/>
    </w:rPr>
  </w:style>
  <w:style w:type="paragraph" w:styleId="a6">
    <w:name w:val="Normal (Web)"/>
    <w:basedOn w:val="a"/>
    <w:rsid w:val="00641D47"/>
    <w:pPr>
      <w:spacing w:before="100" w:beforeAutospacing="1" w:after="100" w:afterAutospacing="1"/>
      <w:jc w:val="left"/>
    </w:pPr>
    <w:rPr>
      <w:kern w:val="0"/>
      <w:sz w:val="24"/>
    </w:rPr>
  </w:style>
  <w:style w:type="paragraph" w:customStyle="1" w:styleId="15">
    <w:name w:val="样式 (西文) 宋体 行距: 1.5 倍行距"/>
    <w:basedOn w:val="a"/>
    <w:rsid w:val="00641D47"/>
    <w:pPr>
      <w:spacing w:line="360" w:lineRule="auto"/>
    </w:pPr>
    <w:rPr>
      <w:rFonts w:ascii="宋体" w:hAnsi="宋体" w:cs="宋体"/>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huchun</dc:creator>
  <cp:keywords/>
  <dc:description/>
  <cp:lastModifiedBy>huchun</cp:lastModifiedBy>
  <cp:revision>2</cp:revision>
  <dcterms:created xsi:type="dcterms:W3CDTF">2019-09-29T03:31:00Z</dcterms:created>
  <dcterms:modified xsi:type="dcterms:W3CDTF">2019-09-29T03:31:00Z</dcterms:modified>
</cp:coreProperties>
</file>